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78685B89" w:rsidR="00D428B4" w:rsidRPr="000625F1" w:rsidRDefault="00057BF2" w:rsidP="000625F1">
      <w:pPr>
        <w:pStyle w:val="BodyText"/>
        <w:spacing w:before="68"/>
        <w:ind w:left="122"/>
        <w:rPr>
          <w:color w:val="231F20"/>
        </w:rPr>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2A101B">
        <w:rPr>
          <w:color w:val="231F20"/>
        </w:rPr>
        <w:t>Music General Studies</w:t>
      </w:r>
      <w:r w:rsidR="00FC38E5">
        <w:rPr>
          <w:color w:val="231F20"/>
        </w:rPr>
        <w:t xml:space="preserve"> (</w:t>
      </w:r>
      <w:r w:rsidR="002A101B">
        <w:rPr>
          <w:color w:val="231F20"/>
        </w:rPr>
        <w:t>4</w:t>
      </w:r>
      <w:r w:rsidR="00FC38E5">
        <w:rPr>
          <w:color w:val="231F20"/>
        </w:rPr>
        <w:t>+</w:t>
      </w:r>
      <w:r w:rsidR="000625F1">
        <w:rPr>
          <w:color w:val="231F20"/>
        </w:rPr>
        <w:t>4</w:t>
      </w:r>
      <w:r w:rsidR="00FC38E5">
        <w:rPr>
          <w:color w:val="231F20"/>
        </w:rPr>
        <w:t>+</w:t>
      </w:r>
      <w:r w:rsidR="00572045">
        <w:rPr>
          <w:color w:val="231F20"/>
        </w:rPr>
        <w:t>4</w:t>
      </w:r>
      <w:r w:rsidR="00FC38E5">
        <w:rPr>
          <w:color w:val="231F20"/>
        </w:rPr>
        <w:t xml:space="preserve">)  </w:t>
      </w:r>
      <w:r w:rsidR="00FC38E5" w:rsidRPr="000625F1">
        <w:rPr>
          <w:color w:val="231F20"/>
          <w:shd w:val="clear" w:color="auto" w:fill="DEECDC"/>
        </w:rPr>
        <w:t xml:space="preserve">     </w:t>
      </w:r>
      <w:r w:rsidR="00FC38E5">
        <w:rPr>
          <w:color w:val="231F20"/>
        </w:rPr>
        <w:t xml:space="preserve">   </w:t>
      </w:r>
      <w:hyperlink r:id="rId11" w:history="1">
        <w:r w:rsidR="002A101B" w:rsidRPr="002A101B">
          <w:t xml:space="preserve"> </w:t>
        </w:r>
        <w:r w:rsidR="002A101B" w:rsidRPr="002A101B">
          <w:rPr>
            <w:rStyle w:val="Hyperlink"/>
          </w:rPr>
          <w:t xml:space="preserve">https://handbooks.uwa.edu.au//majordetails?code=MJD-MSTGM </w:t>
        </w:r>
      </w:hyperlink>
      <w:r w:rsidR="000625F1">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983B47" w14:paraId="7914B2EE" w14:textId="77777777" w:rsidTr="00ED2441">
        <w:trPr>
          <w:trHeight w:val="855"/>
        </w:trPr>
        <w:tc>
          <w:tcPr>
            <w:tcW w:w="397" w:type="dxa"/>
            <w:vMerge w:val="restart"/>
            <w:tcBorders>
              <w:top w:val="single" w:sz="12" w:space="0" w:color="auto"/>
              <w:left w:val="nil"/>
              <w:right w:val="nil"/>
            </w:tcBorders>
            <w:textDirection w:val="btLr"/>
          </w:tcPr>
          <w:p w14:paraId="0DB15A1A" w14:textId="1FD379CE" w:rsidR="00983B47" w:rsidRPr="00983B47" w:rsidRDefault="00D63A75">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983B47" w:rsidRDefault="00983B47">
            <w:pPr>
              <w:pStyle w:val="TableParagraph"/>
              <w:spacing w:before="150"/>
              <w:ind w:left="33"/>
              <w:rPr>
                <w:sz w:val="16"/>
              </w:rPr>
            </w:pPr>
            <w:r>
              <w:rPr>
                <w:color w:val="231F20"/>
                <w:sz w:val="16"/>
              </w:rPr>
              <w:t>SEM</w:t>
            </w:r>
            <w:r w:rsidR="00057BF2">
              <w:rPr>
                <w:color w:val="231F20"/>
                <w:sz w:val="16"/>
              </w:rPr>
              <w:t xml:space="preserve"> 1</w:t>
            </w:r>
          </w:p>
        </w:tc>
        <w:tc>
          <w:tcPr>
            <w:tcW w:w="3544" w:type="dxa"/>
            <w:tcBorders>
              <w:top w:val="single" w:sz="12" w:space="0" w:color="auto"/>
              <w:left w:val="single" w:sz="24" w:space="0" w:color="25408F"/>
              <w:bottom w:val="single" w:sz="2" w:space="0" w:color="231F20"/>
              <w:right w:val="single" w:sz="2" w:space="0" w:color="231F20"/>
            </w:tcBorders>
            <w:shd w:val="clear" w:color="auto" w:fill="DEECDC"/>
            <w:tcMar>
              <w:top w:w="57" w:type="dxa"/>
              <w:left w:w="57" w:type="dxa"/>
              <w:bottom w:w="57" w:type="dxa"/>
              <w:right w:w="57" w:type="dxa"/>
            </w:tcMar>
            <w:vAlign w:val="center"/>
          </w:tcPr>
          <w:p w14:paraId="0BCBB3B8" w14:textId="77777777" w:rsidR="00ED2441" w:rsidRDefault="008F2056" w:rsidP="00ED2441">
            <w:pPr>
              <w:pStyle w:val="TableParagraph"/>
              <w:jc w:val="center"/>
            </w:pPr>
            <w:r>
              <w:t xml:space="preserve">MUSC1741 &amp; MUSC1591 Practical Studies A </w:t>
            </w:r>
          </w:p>
          <w:p w14:paraId="3E563BF0" w14:textId="3B501F40" w:rsidR="00D40BE7" w:rsidRPr="00FC38E5" w:rsidRDefault="00ED2441" w:rsidP="00ED2441">
            <w:pPr>
              <w:pStyle w:val="TableParagraph"/>
              <w:jc w:val="center"/>
            </w:pPr>
            <w:bookmarkStart w:id="0" w:name="_GoBack"/>
            <w:r>
              <w:t>(and ensemble)</w:t>
            </w:r>
            <w:bookmarkEnd w:id="0"/>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1D74EDAE" w:rsidR="00D40BE7" w:rsidRPr="002A101B" w:rsidRDefault="00ED2441" w:rsidP="00ED2441">
            <w:pPr>
              <w:pStyle w:val="TableParagraph"/>
            </w:pPr>
            <w:r w:rsidRPr="00387AB2">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983B47" w:rsidRPr="00387AB2" w:rsidRDefault="00FC38E5" w:rsidP="00387AB2">
            <w:pPr>
              <w:pStyle w:val="TableParagraph"/>
              <w:rPr>
                <w:color w:val="808080" w:themeColor="background1" w:themeShade="80"/>
                <w:sz w:val="16"/>
                <w:szCs w:val="16"/>
              </w:rPr>
            </w:pPr>
            <w:r w:rsidRPr="00387AB2">
              <w:rPr>
                <w:color w:val="808080" w:themeColor="background1" w:themeShade="80"/>
                <w:sz w:val="16"/>
                <w:szCs w:val="16"/>
              </w:rPr>
              <w:t>Elective</w:t>
            </w:r>
            <w:r w:rsidR="0053599E" w:rsidRPr="00387AB2">
              <w:rPr>
                <w:color w:val="808080" w:themeColor="background1" w:themeShade="80"/>
                <w:sz w:val="16"/>
                <w:szCs w:val="16"/>
              </w:rPr>
              <w:t xml:space="preserve"> or Minor</w:t>
            </w:r>
            <w:r w:rsidR="00606259" w:rsidRPr="00387AB2">
              <w:rPr>
                <w:color w:val="808080" w:themeColor="background1" w:themeShade="80"/>
                <w:sz w:val="16"/>
                <w:szCs w:val="16"/>
              </w:rPr>
              <w:t xml:space="preserve">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7C2D1D" w:rsidRPr="00387AB2" w:rsidRDefault="00FC38E5" w:rsidP="00387AB2">
            <w:pPr>
              <w:pStyle w:val="TableParagraph"/>
              <w:rPr>
                <w:color w:val="808080" w:themeColor="background1" w:themeShade="80"/>
                <w:sz w:val="16"/>
                <w:szCs w:val="16"/>
              </w:rPr>
            </w:pPr>
            <w:r w:rsidRPr="00387AB2">
              <w:rPr>
                <w:color w:val="808080" w:themeColor="background1" w:themeShade="80"/>
                <w:sz w:val="16"/>
                <w:szCs w:val="16"/>
              </w:rPr>
              <w:t>Elective</w:t>
            </w:r>
            <w:r w:rsidR="0053599E" w:rsidRPr="00387AB2">
              <w:rPr>
                <w:color w:val="808080" w:themeColor="background1" w:themeShade="80"/>
                <w:sz w:val="16"/>
                <w:szCs w:val="16"/>
              </w:rPr>
              <w:t xml:space="preserve"> or </w:t>
            </w:r>
            <w:r w:rsidR="00606259" w:rsidRPr="00387AB2">
              <w:rPr>
                <w:color w:val="808080" w:themeColor="background1" w:themeShade="80"/>
                <w:sz w:val="16"/>
                <w:szCs w:val="16"/>
              </w:rPr>
              <w:t>Level 1</w:t>
            </w:r>
          </w:p>
          <w:p w14:paraId="1C3003F6" w14:textId="70A4F5FD" w:rsidR="00983B47" w:rsidRPr="00387AB2" w:rsidRDefault="0053599E" w:rsidP="00387AB2">
            <w:pPr>
              <w:pStyle w:val="TableParagraph"/>
              <w:rPr>
                <w:color w:val="808080" w:themeColor="background1" w:themeShade="80"/>
                <w:sz w:val="16"/>
                <w:szCs w:val="16"/>
              </w:rPr>
            </w:pPr>
            <w:r w:rsidRPr="00387AB2">
              <w:rPr>
                <w:color w:val="808080" w:themeColor="background1" w:themeShade="80"/>
                <w:sz w:val="16"/>
                <w:szCs w:val="16"/>
              </w:rPr>
              <w:t>Second Major unit</w:t>
            </w:r>
          </w:p>
        </w:tc>
      </w:tr>
      <w:tr w:rsidR="00983B47" w14:paraId="0F9FCD88" w14:textId="77777777" w:rsidTr="006C4C50">
        <w:trPr>
          <w:trHeight w:val="855"/>
        </w:trPr>
        <w:tc>
          <w:tcPr>
            <w:tcW w:w="397" w:type="dxa"/>
            <w:vMerge/>
            <w:tcBorders>
              <w:top w:val="nil"/>
              <w:left w:val="nil"/>
              <w:bottom w:val="single" w:sz="12" w:space="0" w:color="auto"/>
              <w:right w:val="nil"/>
            </w:tcBorders>
            <w:textDirection w:val="btLr"/>
          </w:tcPr>
          <w:p w14:paraId="2A214801" w14:textId="77777777" w:rsidR="00983B47" w:rsidRPr="00983B47" w:rsidRDefault="00983B47">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983B47" w:rsidRDefault="00983B47">
            <w:pPr>
              <w:pStyle w:val="TableParagraph"/>
              <w:spacing w:before="150"/>
              <w:ind w:left="33"/>
              <w:rPr>
                <w:sz w:val="16"/>
              </w:rPr>
            </w:pPr>
            <w:r>
              <w:rPr>
                <w:color w:val="231F20"/>
                <w:sz w:val="16"/>
              </w:rPr>
              <w:t>SEM</w:t>
            </w:r>
            <w:r w:rsidR="00057BF2">
              <w:rPr>
                <w:color w:val="231F20"/>
                <w:sz w:val="16"/>
              </w:rPr>
              <w:t xml:space="preserve"> 2</w:t>
            </w:r>
          </w:p>
        </w:tc>
        <w:tc>
          <w:tcPr>
            <w:tcW w:w="3544" w:type="dxa"/>
            <w:tcBorders>
              <w:top w:val="single" w:sz="2" w:space="0" w:color="231F20"/>
              <w:left w:val="single" w:sz="24" w:space="0" w:color="25408F"/>
              <w:bottom w:val="single" w:sz="12" w:space="0" w:color="auto"/>
              <w:right w:val="single" w:sz="2" w:space="0" w:color="231F20"/>
            </w:tcBorders>
            <w:shd w:val="clear" w:color="auto" w:fill="DEECDC"/>
            <w:tcMar>
              <w:top w:w="57" w:type="dxa"/>
              <w:left w:w="57" w:type="dxa"/>
              <w:bottom w:w="57" w:type="dxa"/>
              <w:right w:w="57" w:type="dxa"/>
            </w:tcMar>
            <w:vAlign w:val="center"/>
          </w:tcPr>
          <w:p w14:paraId="4F098A9D" w14:textId="122DBBDD" w:rsidR="006500B0" w:rsidRDefault="006500B0" w:rsidP="006500B0">
            <w:pPr>
              <w:pStyle w:val="TableParagraph"/>
              <w:jc w:val="center"/>
            </w:pPr>
            <w:r>
              <w:t>MUSC1742 &amp; MUSC1592</w:t>
            </w:r>
          </w:p>
          <w:p w14:paraId="370FD39A" w14:textId="7E28DFAB" w:rsidR="00983B47" w:rsidRDefault="006500B0" w:rsidP="006500B0">
            <w:pPr>
              <w:pStyle w:val="TableParagraph"/>
              <w:jc w:val="center"/>
            </w:pPr>
            <w:r>
              <w:t xml:space="preserve">Practical Studies B </w:t>
            </w:r>
          </w:p>
          <w:p w14:paraId="35E16092" w14:textId="4D072775" w:rsidR="00D40BE7" w:rsidRPr="00057BF2" w:rsidRDefault="006C4C50" w:rsidP="00983B47">
            <w:pPr>
              <w:pStyle w:val="TableParagraph"/>
              <w:jc w:val="center"/>
            </w:pPr>
            <w:r>
              <w:t>(and ensemble)</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6CD2B912" w:rsidR="00D40BE7" w:rsidRPr="002A101B" w:rsidRDefault="006C4C50" w:rsidP="006C4C50">
            <w:pPr>
              <w:pStyle w:val="TableParagraph"/>
            </w:pPr>
            <w:r w:rsidRPr="00387AB2">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983B47" w:rsidRPr="00387AB2" w:rsidRDefault="0053599E" w:rsidP="00387AB2">
            <w:pPr>
              <w:pStyle w:val="TableParagraph"/>
              <w:rPr>
                <w:color w:val="808080" w:themeColor="background1" w:themeShade="80"/>
                <w:sz w:val="16"/>
                <w:szCs w:val="16"/>
              </w:rPr>
            </w:pPr>
            <w:r w:rsidRPr="00387AB2">
              <w:rPr>
                <w:color w:val="808080" w:themeColor="background1" w:themeShade="80"/>
                <w:sz w:val="16"/>
                <w:szCs w:val="16"/>
              </w:rPr>
              <w:t>Elective or Minor</w:t>
            </w:r>
            <w:r w:rsidR="00606259" w:rsidRPr="00387AB2">
              <w:rPr>
                <w:color w:val="808080" w:themeColor="background1" w:themeShade="80"/>
                <w:sz w:val="16"/>
                <w:szCs w:val="16"/>
              </w:rPr>
              <w:t xml:space="preserve">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06259" w:rsidRPr="00387AB2" w:rsidRDefault="00606259" w:rsidP="00387AB2">
            <w:pPr>
              <w:pStyle w:val="TableParagraph"/>
              <w:rPr>
                <w:color w:val="808080" w:themeColor="background1" w:themeShade="80"/>
                <w:sz w:val="16"/>
                <w:szCs w:val="16"/>
              </w:rPr>
            </w:pPr>
            <w:r w:rsidRPr="00387AB2">
              <w:rPr>
                <w:color w:val="808080" w:themeColor="background1" w:themeShade="80"/>
                <w:sz w:val="16"/>
                <w:szCs w:val="16"/>
              </w:rPr>
              <w:t>Elective or Level 1</w:t>
            </w:r>
          </w:p>
          <w:p w14:paraId="224A18A2" w14:textId="1ACC9C05" w:rsidR="00983B47" w:rsidRPr="00387AB2" w:rsidRDefault="00606259" w:rsidP="00387AB2">
            <w:pPr>
              <w:pStyle w:val="TableParagraph"/>
              <w:rPr>
                <w:color w:val="808080" w:themeColor="background1" w:themeShade="80"/>
                <w:sz w:val="16"/>
                <w:szCs w:val="16"/>
              </w:rPr>
            </w:pPr>
            <w:r w:rsidRPr="00387AB2">
              <w:rPr>
                <w:color w:val="808080" w:themeColor="background1" w:themeShade="80"/>
                <w:sz w:val="16"/>
                <w:szCs w:val="16"/>
              </w:rPr>
              <w:t>Second Major unit</w:t>
            </w:r>
          </w:p>
        </w:tc>
      </w:tr>
      <w:tr w:rsidR="00DE356F" w14:paraId="4D82440D" w14:textId="77777777" w:rsidTr="006C4C50">
        <w:trPr>
          <w:trHeight w:val="855"/>
        </w:trPr>
        <w:tc>
          <w:tcPr>
            <w:tcW w:w="397" w:type="dxa"/>
            <w:vMerge w:val="restart"/>
            <w:tcBorders>
              <w:top w:val="single" w:sz="12" w:space="0" w:color="auto"/>
              <w:left w:val="nil"/>
              <w:right w:val="nil"/>
            </w:tcBorders>
            <w:textDirection w:val="btLr"/>
          </w:tcPr>
          <w:p w14:paraId="009C833F" w14:textId="575CCF5D" w:rsidR="00DE356F" w:rsidRPr="00983B47" w:rsidRDefault="00DE356F" w:rsidP="00DE356F">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DE356F" w:rsidRDefault="00DE356F" w:rsidP="00DE356F">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DEECDC"/>
            <w:tcMar>
              <w:top w:w="57" w:type="dxa"/>
              <w:left w:w="57" w:type="dxa"/>
              <w:bottom w:w="57" w:type="dxa"/>
              <w:right w:w="57" w:type="dxa"/>
            </w:tcMar>
            <w:vAlign w:val="center"/>
          </w:tcPr>
          <w:p w14:paraId="2994A034" w14:textId="77777777" w:rsidR="00EC66BA" w:rsidRDefault="00E73383" w:rsidP="00EC66BA">
            <w:pPr>
              <w:pStyle w:val="TableParagraph"/>
              <w:jc w:val="center"/>
            </w:pPr>
            <w:r>
              <w:t xml:space="preserve">MUSC2341 Music and </w:t>
            </w:r>
          </w:p>
          <w:p w14:paraId="000F10DA" w14:textId="3BBF00F6" w:rsidR="00DE356F" w:rsidRPr="00057BF2" w:rsidRDefault="00E73383" w:rsidP="00EC66BA">
            <w:pPr>
              <w:pStyle w:val="TableParagraph"/>
              <w:jc w:val="center"/>
            </w:pPr>
            <w:r>
              <w:t>Practices of Listening</w:t>
            </w:r>
          </w:p>
        </w:tc>
        <w:tc>
          <w:tcPr>
            <w:tcW w:w="3544" w:type="dxa"/>
            <w:tcBorders>
              <w:top w:val="single" w:sz="12" w:space="0" w:color="auto"/>
              <w:left w:val="single" w:sz="2" w:space="0" w:color="231F20"/>
              <w:bottom w:val="single" w:sz="2" w:space="0" w:color="231F20"/>
              <w:right w:val="single" w:sz="2" w:space="0" w:color="231F20"/>
            </w:tcBorders>
            <w:shd w:val="clear" w:color="auto" w:fill="DEECDC"/>
            <w:tcMar>
              <w:top w:w="57" w:type="dxa"/>
              <w:left w:w="57" w:type="dxa"/>
              <w:bottom w:w="57" w:type="dxa"/>
              <w:right w:w="57" w:type="dxa"/>
            </w:tcMar>
            <w:vAlign w:val="center"/>
          </w:tcPr>
          <w:p w14:paraId="015A1512" w14:textId="718E5B6C" w:rsidR="00DE356F" w:rsidRDefault="006C4C50" w:rsidP="00600EAE">
            <w:pPr>
              <w:pStyle w:val="TableParagraph"/>
              <w:jc w:val="center"/>
            </w:pPr>
            <w:r w:rsidRPr="00E73383">
              <w:t>MUSC2741</w:t>
            </w:r>
            <w:r>
              <w:t xml:space="preserve"> &amp; </w:t>
            </w:r>
            <w:r w:rsidR="00E73383">
              <w:t>MUSC2591</w:t>
            </w:r>
          </w:p>
          <w:p w14:paraId="7E95D63E" w14:textId="77777777" w:rsidR="006C4C50" w:rsidRDefault="006C4C50" w:rsidP="00600EAE">
            <w:pPr>
              <w:pStyle w:val="TableParagraph"/>
              <w:jc w:val="center"/>
            </w:pPr>
            <w:r>
              <w:t xml:space="preserve">Practical Studies C </w:t>
            </w:r>
          </w:p>
          <w:p w14:paraId="5D061FB9" w14:textId="0045E064" w:rsidR="00E73383" w:rsidRPr="00057BF2" w:rsidRDefault="006C4C50" w:rsidP="00600EAE">
            <w:pPr>
              <w:pStyle w:val="TableParagraph"/>
              <w:jc w:val="center"/>
            </w:pPr>
            <w:r>
              <w:t>(and ensemble)</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85A245D" w14:textId="4F444193" w:rsidR="00DE356F" w:rsidRDefault="006C4C50" w:rsidP="006C4C50">
            <w:pPr>
              <w:pStyle w:val="TableParagraph"/>
            </w:pPr>
            <w:r w:rsidRPr="00387AB2">
              <w:rPr>
                <w:color w:val="808080" w:themeColor="background1" w:themeShade="80"/>
                <w:sz w:val="16"/>
                <w:szCs w:val="16"/>
              </w:rPr>
              <w:t>Elective or Minor unit</w:t>
            </w:r>
          </w:p>
          <w:p w14:paraId="2E98B669" w14:textId="544300A3" w:rsidR="00E73383" w:rsidRPr="00387AB2" w:rsidRDefault="00E73383" w:rsidP="00E73383">
            <w:pPr>
              <w:pStyle w:val="TableParagraph"/>
              <w:jc w:val="center"/>
              <w:rPr>
                <w:color w:val="808080" w:themeColor="background1" w:themeShade="80"/>
                <w:sz w:val="16"/>
                <w:szCs w:val="16"/>
              </w:rPr>
            </w:pP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7F530B7F" w14:textId="77777777"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Elective or Level 2</w:t>
            </w:r>
          </w:p>
          <w:p w14:paraId="339A9CE8" w14:textId="2FED0E15"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Second Major unit</w:t>
            </w:r>
          </w:p>
        </w:tc>
      </w:tr>
      <w:tr w:rsidR="00DE356F" w14:paraId="5A2E3E30" w14:textId="77777777" w:rsidTr="00E73383">
        <w:trPr>
          <w:trHeight w:val="855"/>
        </w:trPr>
        <w:tc>
          <w:tcPr>
            <w:tcW w:w="397" w:type="dxa"/>
            <w:vMerge/>
            <w:tcBorders>
              <w:top w:val="nil"/>
              <w:left w:val="nil"/>
              <w:bottom w:val="single" w:sz="12" w:space="0" w:color="auto"/>
              <w:right w:val="nil"/>
            </w:tcBorders>
            <w:textDirection w:val="btLr"/>
          </w:tcPr>
          <w:p w14:paraId="19798369" w14:textId="77777777" w:rsidR="00DE356F" w:rsidRPr="00983B47" w:rsidRDefault="00DE356F" w:rsidP="00DE356F">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DE356F" w:rsidRDefault="00DE356F" w:rsidP="00DE356F">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DEECDC"/>
            <w:tcMar>
              <w:top w:w="57" w:type="dxa"/>
              <w:left w:w="57" w:type="dxa"/>
              <w:bottom w:w="57" w:type="dxa"/>
              <w:right w:w="57" w:type="dxa"/>
            </w:tcMar>
            <w:vAlign w:val="center"/>
          </w:tcPr>
          <w:p w14:paraId="240885C9" w14:textId="3850D1DA" w:rsidR="00E73383" w:rsidRPr="00057BF2" w:rsidRDefault="00E73383" w:rsidP="002F7B78">
            <w:pPr>
              <w:pStyle w:val="TableParagraph"/>
              <w:jc w:val="center"/>
            </w:pPr>
            <w:r>
              <w:t>MUSC2342</w:t>
            </w:r>
            <w:r w:rsidR="002F7B78">
              <w:t xml:space="preserve"> </w:t>
            </w:r>
            <w:r>
              <w:t>Music in Action</w:t>
            </w:r>
          </w:p>
        </w:tc>
        <w:tc>
          <w:tcPr>
            <w:tcW w:w="3544" w:type="dxa"/>
            <w:tcBorders>
              <w:top w:val="single" w:sz="2" w:space="0" w:color="231F20"/>
              <w:left w:val="single" w:sz="2" w:space="0" w:color="231F20"/>
              <w:bottom w:val="single" w:sz="12" w:space="0" w:color="auto"/>
              <w:right w:val="single" w:sz="2" w:space="0" w:color="231F20"/>
            </w:tcBorders>
            <w:shd w:val="clear" w:color="auto" w:fill="FFFFFF" w:themeFill="background1"/>
            <w:tcMar>
              <w:top w:w="57" w:type="dxa"/>
              <w:left w:w="57" w:type="dxa"/>
              <w:bottom w:w="57" w:type="dxa"/>
              <w:right w:w="57" w:type="dxa"/>
            </w:tcMar>
          </w:tcPr>
          <w:p w14:paraId="7601261D" w14:textId="13503F4F" w:rsidR="00DE356F" w:rsidRPr="00057BF2" w:rsidRDefault="00E73383" w:rsidP="00E73383">
            <w:pPr>
              <w:pStyle w:val="TableParagraph"/>
            </w:pPr>
            <w:r w:rsidRPr="00387AB2">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FDA77DE" w14:textId="77777777" w:rsidR="00E73383" w:rsidRPr="00387AB2" w:rsidRDefault="00E73383" w:rsidP="00E73383">
            <w:pPr>
              <w:pStyle w:val="TableParagraph"/>
              <w:rPr>
                <w:color w:val="808080" w:themeColor="background1" w:themeShade="80"/>
                <w:sz w:val="16"/>
                <w:szCs w:val="16"/>
              </w:rPr>
            </w:pPr>
            <w:r w:rsidRPr="00387AB2">
              <w:rPr>
                <w:color w:val="808080" w:themeColor="background1" w:themeShade="80"/>
                <w:sz w:val="16"/>
                <w:szCs w:val="16"/>
              </w:rPr>
              <w:t>Elective or Level 2</w:t>
            </w:r>
          </w:p>
          <w:p w14:paraId="5E4FA8D6" w14:textId="5B355D75" w:rsidR="00DE356F" w:rsidRPr="00387AB2" w:rsidRDefault="00E73383" w:rsidP="00E73383">
            <w:pPr>
              <w:pStyle w:val="TableParagraph"/>
              <w:rPr>
                <w:color w:val="808080" w:themeColor="background1" w:themeShade="80"/>
                <w:sz w:val="16"/>
                <w:szCs w:val="16"/>
              </w:rPr>
            </w:pPr>
            <w:r w:rsidRPr="00387AB2">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35035523" w14:textId="77777777"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Elective or Level 2</w:t>
            </w:r>
          </w:p>
          <w:p w14:paraId="310CFC0D" w14:textId="5BE6017F"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Second Major unit</w:t>
            </w:r>
          </w:p>
        </w:tc>
      </w:tr>
      <w:tr w:rsidR="00DE356F" w14:paraId="7614B871" w14:textId="77777777" w:rsidTr="002F7B78">
        <w:trPr>
          <w:trHeight w:val="855"/>
        </w:trPr>
        <w:tc>
          <w:tcPr>
            <w:tcW w:w="397" w:type="dxa"/>
            <w:vMerge w:val="restart"/>
            <w:tcBorders>
              <w:top w:val="single" w:sz="12" w:space="0" w:color="auto"/>
              <w:left w:val="nil"/>
              <w:right w:val="nil"/>
            </w:tcBorders>
            <w:textDirection w:val="btLr"/>
          </w:tcPr>
          <w:p w14:paraId="46CBB648" w14:textId="27970340" w:rsidR="00DE356F" w:rsidRPr="00983B47" w:rsidRDefault="00DE356F" w:rsidP="00DE356F">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2C7F7AEE" w:rsidR="00DE356F" w:rsidRDefault="00DE356F" w:rsidP="00DE356F">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DEECDC"/>
            <w:tcMar>
              <w:top w:w="57" w:type="dxa"/>
              <w:left w:w="57" w:type="dxa"/>
              <w:bottom w:w="57" w:type="dxa"/>
              <w:right w:w="57" w:type="dxa"/>
            </w:tcMar>
            <w:vAlign w:val="center"/>
          </w:tcPr>
          <w:p w14:paraId="323E9E1C" w14:textId="33B5D748" w:rsidR="00DE356F" w:rsidRDefault="006C4C50" w:rsidP="00DE356F">
            <w:pPr>
              <w:pStyle w:val="TableParagraph"/>
              <w:jc w:val="center"/>
            </w:pPr>
            <w:r>
              <w:t xml:space="preserve">MUSC3741 &amp; </w:t>
            </w:r>
            <w:r w:rsidR="0037151A">
              <w:t>MUSC2592</w:t>
            </w:r>
          </w:p>
          <w:p w14:paraId="6210B33B" w14:textId="35B8C29D" w:rsidR="008122D2" w:rsidRDefault="008122D2" w:rsidP="00DE356F">
            <w:pPr>
              <w:pStyle w:val="TableParagraph"/>
              <w:jc w:val="center"/>
            </w:pPr>
            <w:r>
              <w:t>Practical Studies D</w:t>
            </w:r>
          </w:p>
          <w:p w14:paraId="37F82014" w14:textId="1CBB02C5" w:rsidR="0037151A" w:rsidRDefault="008122D2" w:rsidP="00DE356F">
            <w:pPr>
              <w:pStyle w:val="TableParagraph"/>
              <w:jc w:val="center"/>
            </w:pPr>
            <w:r>
              <w:t>(and ensemble)</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4F381B9" w14:textId="7A8C2376" w:rsidR="0037151A" w:rsidRPr="00057BF2" w:rsidRDefault="002F7B78" w:rsidP="002F7B78">
            <w:pPr>
              <w:pStyle w:val="TableParagraph"/>
            </w:pPr>
            <w:r w:rsidRPr="00387AB2">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66BD2BC6"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5D65ABE" w14:textId="77777777"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Elective or Level 3</w:t>
            </w:r>
          </w:p>
          <w:p w14:paraId="252E2380" w14:textId="7B63F98C"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Second Major unit</w:t>
            </w:r>
          </w:p>
        </w:tc>
      </w:tr>
      <w:tr w:rsidR="00DE356F" w14:paraId="0E3949AA" w14:textId="77777777" w:rsidTr="002A101B">
        <w:trPr>
          <w:trHeight w:val="855"/>
        </w:trPr>
        <w:tc>
          <w:tcPr>
            <w:tcW w:w="397" w:type="dxa"/>
            <w:vMerge/>
            <w:tcBorders>
              <w:left w:val="nil"/>
              <w:bottom w:val="single" w:sz="12" w:space="0" w:color="auto"/>
              <w:right w:val="nil"/>
            </w:tcBorders>
            <w:textDirection w:val="btLr"/>
          </w:tcPr>
          <w:p w14:paraId="3B34F0BC" w14:textId="77777777" w:rsidR="00DE356F" w:rsidRPr="00983B47" w:rsidRDefault="00DE356F" w:rsidP="00DE356F">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0E069711" w:rsidR="00DE356F" w:rsidRDefault="00DE356F" w:rsidP="00DE356F">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DEECDC"/>
            <w:tcMar>
              <w:top w:w="57" w:type="dxa"/>
              <w:left w:w="57" w:type="dxa"/>
              <w:bottom w:w="57" w:type="dxa"/>
              <w:right w:w="57" w:type="dxa"/>
            </w:tcMar>
            <w:vAlign w:val="center"/>
          </w:tcPr>
          <w:p w14:paraId="57917DD6" w14:textId="77777777" w:rsidR="002F7B78" w:rsidRDefault="0037151A" w:rsidP="002F7B78">
            <w:pPr>
              <w:pStyle w:val="TableParagraph"/>
              <w:jc w:val="center"/>
            </w:pPr>
            <w:r>
              <w:t xml:space="preserve">Level 3 Music General </w:t>
            </w:r>
          </w:p>
          <w:p w14:paraId="2F16EB7D" w14:textId="29F919B8" w:rsidR="00DE356F" w:rsidRDefault="0037151A" w:rsidP="002F7B78">
            <w:pPr>
              <w:pStyle w:val="TableParagraph"/>
              <w:jc w:val="center"/>
            </w:pPr>
            <w:r>
              <w:t xml:space="preserve">Studies </w:t>
            </w:r>
            <w:r w:rsidR="002F7B78">
              <w:t>o</w:t>
            </w:r>
            <w:r>
              <w:t xml:space="preserve">ption </w:t>
            </w:r>
            <w:r w:rsidR="002F7B78">
              <w:t>u</w:t>
            </w:r>
            <w:r>
              <w:t>nit</w:t>
            </w:r>
          </w:p>
        </w:tc>
        <w:tc>
          <w:tcPr>
            <w:tcW w:w="3544" w:type="dxa"/>
            <w:tcBorders>
              <w:top w:val="single" w:sz="2" w:space="0" w:color="231F20"/>
              <w:left w:val="single" w:sz="2" w:space="0" w:color="231F20"/>
              <w:bottom w:val="single" w:sz="12" w:space="0" w:color="auto"/>
              <w:right w:val="single" w:sz="2" w:space="0" w:color="231F20"/>
            </w:tcBorders>
            <w:shd w:val="clear" w:color="auto" w:fill="DEECDC"/>
            <w:tcMar>
              <w:top w:w="57" w:type="dxa"/>
              <w:left w:w="57" w:type="dxa"/>
              <w:bottom w:w="57" w:type="dxa"/>
              <w:right w:w="57" w:type="dxa"/>
            </w:tcMar>
            <w:vAlign w:val="center"/>
          </w:tcPr>
          <w:p w14:paraId="281A39C5" w14:textId="77777777" w:rsidR="00D37C38" w:rsidRDefault="0037151A" w:rsidP="00D37C38">
            <w:pPr>
              <w:pStyle w:val="TableParagraph"/>
              <w:jc w:val="center"/>
            </w:pPr>
            <w:r>
              <w:t xml:space="preserve">Level 3 Music General </w:t>
            </w:r>
          </w:p>
          <w:p w14:paraId="1D54D408" w14:textId="793D46C9" w:rsidR="00DE356F" w:rsidRPr="00057BF2" w:rsidRDefault="0037151A" w:rsidP="00D37C38">
            <w:pPr>
              <w:pStyle w:val="TableParagraph"/>
              <w:jc w:val="center"/>
            </w:pPr>
            <w:r>
              <w:t xml:space="preserve">Studies </w:t>
            </w:r>
            <w:r w:rsidR="00D37C38">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8C08A59" w14:textId="77777777"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Elective or Level 3</w:t>
            </w:r>
          </w:p>
          <w:p w14:paraId="5A570488" w14:textId="0D88697A"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3CEBF129" w14:textId="77777777"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Elective or Level 3</w:t>
            </w:r>
          </w:p>
          <w:p w14:paraId="5755B623" w14:textId="428F794D" w:rsidR="00DE356F" w:rsidRPr="00387AB2" w:rsidRDefault="00DE356F" w:rsidP="00387AB2">
            <w:pPr>
              <w:pStyle w:val="TableParagraph"/>
              <w:rPr>
                <w:color w:val="808080" w:themeColor="background1" w:themeShade="80"/>
                <w:sz w:val="16"/>
                <w:szCs w:val="16"/>
              </w:rPr>
            </w:pPr>
            <w:r w:rsidRPr="00387AB2">
              <w:rPr>
                <w:color w:val="808080" w:themeColor="background1" w:themeShade="80"/>
                <w:sz w:val="16"/>
                <w:szCs w:val="16"/>
              </w:rPr>
              <w:t>Second Major unit</w:t>
            </w:r>
          </w:p>
        </w:tc>
      </w:tr>
    </w:tbl>
    <w:p w14:paraId="0F851421" w14:textId="77777777" w:rsidR="00BE7778" w:rsidRDefault="00BE7778" w:rsidP="005079C6">
      <w:pPr>
        <w:rPr>
          <w:color w:val="231F20"/>
          <w:sz w:val="18"/>
          <w:szCs w:val="18"/>
        </w:rPr>
      </w:pPr>
    </w:p>
    <w:p w14:paraId="110AF346" w14:textId="6ECD3A8E" w:rsidR="00A2401C" w:rsidRDefault="00934901" w:rsidP="005079C6">
      <w:pPr>
        <w:rPr>
          <w:color w:val="231F20"/>
          <w:sz w:val="18"/>
          <w:szCs w:val="18"/>
        </w:rPr>
      </w:pPr>
      <w:r>
        <w:rPr>
          <w:color w:val="231F20"/>
          <w:sz w:val="18"/>
          <w:szCs w:val="18"/>
        </w:rPr>
        <w:t xml:space="preserve">     </w:t>
      </w:r>
      <w:r w:rsidR="00B44497">
        <w:rPr>
          <w:color w:val="231F20"/>
          <w:sz w:val="18"/>
          <w:szCs w:val="18"/>
        </w:rPr>
        <w:t>NOTE</w:t>
      </w:r>
      <w:r w:rsidR="00A2401C" w:rsidRPr="00A2401C">
        <w:rPr>
          <w:color w:val="231F20"/>
          <w:sz w:val="18"/>
          <w:szCs w:val="18"/>
        </w:rPr>
        <w:t xml:space="preserve">: </w:t>
      </w:r>
      <w:r w:rsidR="00B01941">
        <w:rPr>
          <w:color w:val="231F20"/>
          <w:sz w:val="18"/>
          <w:szCs w:val="18"/>
        </w:rPr>
        <w:t xml:space="preserve">Ensemble units are completed </w:t>
      </w:r>
      <w:r w:rsidR="0088115C">
        <w:rPr>
          <w:color w:val="231F20"/>
          <w:sz w:val="18"/>
          <w:szCs w:val="18"/>
        </w:rPr>
        <w:t xml:space="preserve">alongside </w:t>
      </w:r>
      <w:r w:rsidR="00D54960" w:rsidRPr="00D54960">
        <w:rPr>
          <w:color w:val="231F20"/>
          <w:sz w:val="18"/>
          <w:szCs w:val="18"/>
        </w:rPr>
        <w:t>core Principal Studies or Practical Studies units</w:t>
      </w:r>
      <w:r w:rsidR="00A2401C" w:rsidRPr="00A2401C">
        <w:rPr>
          <w:color w:val="231F20"/>
          <w:sz w:val="18"/>
          <w:szCs w:val="18"/>
        </w:rPr>
        <w:t>.</w:t>
      </w:r>
      <w:r w:rsidR="00830EAF">
        <w:rPr>
          <w:color w:val="231F20"/>
          <w:sz w:val="18"/>
          <w:szCs w:val="18"/>
        </w:rPr>
        <w:t xml:space="preserve"> These are </w:t>
      </w:r>
      <w:r w:rsidR="00BE7778">
        <w:rPr>
          <w:color w:val="231F20"/>
          <w:sz w:val="18"/>
          <w:szCs w:val="18"/>
        </w:rPr>
        <w:t>zero-point</w:t>
      </w:r>
      <w:r w:rsidR="00830EAF">
        <w:rPr>
          <w:color w:val="231F20"/>
          <w:sz w:val="18"/>
          <w:szCs w:val="18"/>
        </w:rPr>
        <w:t xml:space="preserve"> units </w:t>
      </w:r>
      <w:r w:rsidR="00B85E92">
        <w:rPr>
          <w:color w:val="231F20"/>
          <w:sz w:val="18"/>
          <w:szCs w:val="18"/>
        </w:rPr>
        <w:t>used to schedule and assess performance outcomes.</w:t>
      </w:r>
      <w:r w:rsidR="00FE71E4">
        <w:rPr>
          <w:color w:val="231F20"/>
          <w:sz w:val="18"/>
          <w:szCs w:val="18"/>
        </w:rPr>
        <w:t xml:space="preserve"> </w:t>
      </w:r>
    </w:p>
    <w:p w14:paraId="07C626C3" w14:textId="77777777" w:rsidR="00934901" w:rsidRPr="005079C6" w:rsidRDefault="00934901" w:rsidP="005079C6">
      <w:pPr>
        <w:rPr>
          <w:color w:val="231F20"/>
          <w:sz w:val="18"/>
          <w:szCs w:val="18"/>
        </w:rPr>
      </w:pPr>
    </w:p>
    <w:p w14:paraId="406947CA" w14:textId="712BC90F" w:rsidR="0075608B" w:rsidRPr="001835CF" w:rsidRDefault="00ED23E5" w:rsidP="001835CF">
      <w:pPr>
        <w:pStyle w:val="ListParagraph"/>
        <w:numPr>
          <w:ilvl w:val="0"/>
          <w:numId w:val="1"/>
        </w:numPr>
        <w:rPr>
          <w:color w:val="231F20"/>
          <w:sz w:val="18"/>
          <w:szCs w:val="18"/>
        </w:rPr>
      </w:pPr>
      <w:r>
        <w:rPr>
          <w:color w:val="231F20"/>
          <w:sz w:val="18"/>
          <w:szCs w:val="18"/>
        </w:rPr>
        <w:t xml:space="preserve">This </w:t>
      </w:r>
      <w:r w:rsidR="00A76A3F">
        <w:rPr>
          <w:color w:val="231F20"/>
          <w:sz w:val="18"/>
          <w:szCs w:val="18"/>
        </w:rPr>
        <w:t xml:space="preserve">example </w:t>
      </w:r>
      <w:r>
        <w:rPr>
          <w:color w:val="231F20"/>
          <w:sz w:val="18"/>
          <w:szCs w:val="18"/>
        </w:rPr>
        <w:t>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C76620B"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C21DC8">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235B4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3B6953">
        <w:rPr>
          <w:color w:val="231F20"/>
          <w:sz w:val="18"/>
          <w:szCs w:val="18"/>
        </w:rPr>
        <w:t>above</w:t>
      </w:r>
      <w:r w:rsidR="00C0342E">
        <w:rPr>
          <w:color w:val="231F20"/>
          <w:sz w:val="18"/>
          <w:szCs w:val="18"/>
        </w:rPr>
        <w:t xml:space="preserve"> major.</w:t>
      </w:r>
      <w:r w:rsidR="00564BC2" w:rsidRPr="001835CF">
        <w:rPr>
          <w:color w:val="231F20"/>
          <w:sz w:val="18"/>
          <w:szCs w:val="18"/>
        </w:rPr>
        <w:br/>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05F9FB8"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22A261B"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A0796DB"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C3EDC7E"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5F559B"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54FD80A"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18F29E8"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8DB4338"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7F1CB36"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5604AB4"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6165FD71"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C08C714"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6512FDE1"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A9653A3"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83149FA"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784DA10"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40A54BF6"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B9EA47A"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CF1A" w14:textId="77777777" w:rsidR="00B02A50" w:rsidRDefault="00B02A50">
      <w:r>
        <w:separator/>
      </w:r>
    </w:p>
  </w:endnote>
  <w:endnote w:type="continuationSeparator" w:id="0">
    <w:p w14:paraId="40D2C929" w14:textId="77777777" w:rsidR="00B02A50" w:rsidRDefault="00B02A50">
      <w:r>
        <w:continuationSeparator/>
      </w:r>
    </w:p>
  </w:endnote>
  <w:endnote w:type="continuationNotice" w:id="1">
    <w:p w14:paraId="3DF89159" w14:textId="77777777" w:rsidR="00B02A50" w:rsidRDefault="00B0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1131" w14:textId="77777777" w:rsidR="00B02A50" w:rsidRDefault="00B02A50">
      <w:r>
        <w:separator/>
      </w:r>
    </w:p>
  </w:footnote>
  <w:footnote w:type="continuationSeparator" w:id="0">
    <w:p w14:paraId="37B06A08" w14:textId="77777777" w:rsidR="00B02A50" w:rsidRDefault="00B02A50">
      <w:r>
        <w:continuationSeparator/>
      </w:r>
    </w:p>
  </w:footnote>
  <w:footnote w:type="continuationNotice" w:id="1">
    <w:p w14:paraId="1041A48C" w14:textId="77777777" w:rsidR="00B02A50" w:rsidRDefault="00B02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69D307E"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EFA3F4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9D082C3"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3BF6815"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9677587"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9453475"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FBDFFD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483978C"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36C53"/>
    <w:rsid w:val="00055821"/>
    <w:rsid w:val="00057BF2"/>
    <w:rsid w:val="000625F1"/>
    <w:rsid w:val="00082D53"/>
    <w:rsid w:val="0008610A"/>
    <w:rsid w:val="000A26BA"/>
    <w:rsid w:val="000D1AA9"/>
    <w:rsid w:val="00102C81"/>
    <w:rsid w:val="00111075"/>
    <w:rsid w:val="00167DD3"/>
    <w:rsid w:val="001835CF"/>
    <w:rsid w:val="00187A5C"/>
    <w:rsid w:val="00204FBD"/>
    <w:rsid w:val="00235B49"/>
    <w:rsid w:val="00246469"/>
    <w:rsid w:val="00266172"/>
    <w:rsid w:val="00290A93"/>
    <w:rsid w:val="002A101B"/>
    <w:rsid w:val="002B41F5"/>
    <w:rsid w:val="002C4006"/>
    <w:rsid w:val="002C5745"/>
    <w:rsid w:val="002E78F1"/>
    <w:rsid w:val="002F565B"/>
    <w:rsid w:val="002F7B78"/>
    <w:rsid w:val="00332B47"/>
    <w:rsid w:val="00351C28"/>
    <w:rsid w:val="0037151A"/>
    <w:rsid w:val="00387AB2"/>
    <w:rsid w:val="003B6953"/>
    <w:rsid w:val="00401C15"/>
    <w:rsid w:val="00440F37"/>
    <w:rsid w:val="00496F46"/>
    <w:rsid w:val="005079C6"/>
    <w:rsid w:val="00523185"/>
    <w:rsid w:val="0053599E"/>
    <w:rsid w:val="00564BC2"/>
    <w:rsid w:val="00572045"/>
    <w:rsid w:val="005D373D"/>
    <w:rsid w:val="00600EAE"/>
    <w:rsid w:val="00606259"/>
    <w:rsid w:val="00647D19"/>
    <w:rsid w:val="006500B0"/>
    <w:rsid w:val="00686C96"/>
    <w:rsid w:val="006B4A64"/>
    <w:rsid w:val="006B5E8C"/>
    <w:rsid w:val="006C4C50"/>
    <w:rsid w:val="006C77C3"/>
    <w:rsid w:val="006C7FE9"/>
    <w:rsid w:val="006D75D9"/>
    <w:rsid w:val="0075608B"/>
    <w:rsid w:val="007901D1"/>
    <w:rsid w:val="007C2D1D"/>
    <w:rsid w:val="008122D2"/>
    <w:rsid w:val="00830EAF"/>
    <w:rsid w:val="0083513D"/>
    <w:rsid w:val="0087655C"/>
    <w:rsid w:val="0088115C"/>
    <w:rsid w:val="008B4F98"/>
    <w:rsid w:val="008F2056"/>
    <w:rsid w:val="008F4084"/>
    <w:rsid w:val="00913063"/>
    <w:rsid w:val="00926917"/>
    <w:rsid w:val="00932BE7"/>
    <w:rsid w:val="00934901"/>
    <w:rsid w:val="0098029F"/>
    <w:rsid w:val="00983B47"/>
    <w:rsid w:val="009A2BA0"/>
    <w:rsid w:val="009A4247"/>
    <w:rsid w:val="009C74D6"/>
    <w:rsid w:val="009D1394"/>
    <w:rsid w:val="00A229D8"/>
    <w:rsid w:val="00A2401C"/>
    <w:rsid w:val="00A31F20"/>
    <w:rsid w:val="00A76A3F"/>
    <w:rsid w:val="00B01941"/>
    <w:rsid w:val="00B02A50"/>
    <w:rsid w:val="00B10D22"/>
    <w:rsid w:val="00B36CD9"/>
    <w:rsid w:val="00B44497"/>
    <w:rsid w:val="00B85E92"/>
    <w:rsid w:val="00BE7778"/>
    <w:rsid w:val="00C0342E"/>
    <w:rsid w:val="00C21DC8"/>
    <w:rsid w:val="00C407A3"/>
    <w:rsid w:val="00C72A5A"/>
    <w:rsid w:val="00C732DC"/>
    <w:rsid w:val="00C81E4B"/>
    <w:rsid w:val="00CB7360"/>
    <w:rsid w:val="00CC4AD5"/>
    <w:rsid w:val="00CE4266"/>
    <w:rsid w:val="00CE4716"/>
    <w:rsid w:val="00D05E1D"/>
    <w:rsid w:val="00D37C38"/>
    <w:rsid w:val="00D40BE7"/>
    <w:rsid w:val="00D428B4"/>
    <w:rsid w:val="00D54960"/>
    <w:rsid w:val="00D63A75"/>
    <w:rsid w:val="00D96309"/>
    <w:rsid w:val="00DE356F"/>
    <w:rsid w:val="00DE681D"/>
    <w:rsid w:val="00E31DFA"/>
    <w:rsid w:val="00E35139"/>
    <w:rsid w:val="00E73383"/>
    <w:rsid w:val="00E9230C"/>
    <w:rsid w:val="00EC66BA"/>
    <w:rsid w:val="00ED0C71"/>
    <w:rsid w:val="00ED23E5"/>
    <w:rsid w:val="00ED2441"/>
    <w:rsid w:val="00F04073"/>
    <w:rsid w:val="00F30BC1"/>
    <w:rsid w:val="00F80F68"/>
    <w:rsid w:val="00FC38E5"/>
    <w:rsid w:val="00FE71E4"/>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291">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570627250">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4042103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383094798">
      <w:bodyDiv w:val="1"/>
      <w:marLeft w:val="0"/>
      <w:marRight w:val="0"/>
      <w:marTop w:val="0"/>
      <w:marBottom w:val="0"/>
      <w:divBdr>
        <w:top w:val="none" w:sz="0" w:space="0" w:color="auto"/>
        <w:left w:val="none" w:sz="0" w:space="0" w:color="auto"/>
        <w:bottom w:val="none" w:sz="0" w:space="0" w:color="auto"/>
        <w:right w:val="none" w:sz="0" w:space="0" w:color="auto"/>
      </w:divBdr>
    </w:div>
    <w:div w:id="1415277732">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MSTG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252C751-6FB4-42D9-9F08-1177FE569A55}"/>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Letisha Sherrell</cp:lastModifiedBy>
  <cp:revision>36</cp:revision>
  <cp:lastPrinted>2020-11-18T07:36:00Z</cp:lastPrinted>
  <dcterms:created xsi:type="dcterms:W3CDTF">2021-12-02T06:33:00Z</dcterms:created>
  <dcterms:modified xsi:type="dcterms:W3CDTF">2022-01-11T09:49:00Z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